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3" w:rsidRDefault="007F2923" w:rsidP="00F505C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7F2923" w:rsidRDefault="007F2923" w:rsidP="00F505CD">
      <w:pPr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7F2923" w:rsidRDefault="007F2923" w:rsidP="00F505CD">
      <w:pPr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7F2923" w:rsidRDefault="007F2923" w:rsidP="007F2923">
      <w:pPr>
        <w:jc w:val="center"/>
        <w:rPr>
          <w:szCs w:val="24"/>
        </w:rPr>
      </w:pPr>
    </w:p>
    <w:p w:rsidR="00EF4CC6" w:rsidRDefault="00EF4CC6" w:rsidP="007F2923">
      <w:pPr>
        <w:jc w:val="center"/>
        <w:rPr>
          <w:szCs w:val="24"/>
        </w:rPr>
      </w:pPr>
    </w:p>
    <w:p w:rsidR="00EF4CC6" w:rsidRDefault="00EF4CC6" w:rsidP="007F2923">
      <w:pPr>
        <w:jc w:val="center"/>
        <w:rPr>
          <w:szCs w:val="24"/>
        </w:rPr>
      </w:pPr>
    </w:p>
    <w:p w:rsidR="00EF4CC6" w:rsidRPr="00EF4CC6" w:rsidRDefault="00EF4CC6" w:rsidP="007F2923">
      <w:pPr>
        <w:jc w:val="center"/>
        <w:rPr>
          <w:szCs w:val="24"/>
        </w:rPr>
      </w:pPr>
    </w:p>
    <w:p w:rsidR="007F2923" w:rsidRPr="007F2923" w:rsidRDefault="007F2923" w:rsidP="007F2923">
      <w:pPr>
        <w:jc w:val="center"/>
        <w:rPr>
          <w:b/>
          <w:sz w:val="28"/>
          <w:szCs w:val="28"/>
          <w:u w:val="single"/>
        </w:rPr>
      </w:pPr>
      <w:r w:rsidRPr="007F2923">
        <w:rPr>
          <w:b/>
          <w:sz w:val="28"/>
          <w:szCs w:val="28"/>
          <w:u w:val="single"/>
        </w:rPr>
        <w:t>Žádost o vydání rozhodnutí o změně vlivu užívání stavby na území</w:t>
      </w:r>
    </w:p>
    <w:p w:rsidR="007F2923" w:rsidRDefault="007F2923" w:rsidP="007F2923">
      <w:pPr>
        <w:rPr>
          <w:szCs w:val="24"/>
        </w:rPr>
      </w:pPr>
    </w:p>
    <w:p w:rsidR="007F2923" w:rsidRDefault="000E095B" w:rsidP="007F2923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F2923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7F2923">
        <w:rPr>
          <w:b/>
          <w:sz w:val="26"/>
          <w:szCs w:val="26"/>
        </w:rPr>
        <w:t xml:space="preserve"> </w:t>
      </w:r>
      <w:r w:rsidR="007F2923">
        <w:rPr>
          <w:b/>
          <w:sz w:val="26"/>
          <w:szCs w:val="26"/>
        </w:rPr>
        <w:tab/>
      </w:r>
      <w:r w:rsidR="007F2923">
        <w:rPr>
          <w:b/>
          <w:sz w:val="26"/>
          <w:szCs w:val="26"/>
        </w:rPr>
        <w:tab/>
        <w:t xml:space="preserve">v územním řízení </w:t>
      </w:r>
    </w:p>
    <w:p w:rsidR="007F2923" w:rsidRDefault="000E095B" w:rsidP="007F2923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F2923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7F2923">
        <w:rPr>
          <w:b/>
          <w:sz w:val="26"/>
          <w:szCs w:val="26"/>
        </w:rPr>
        <w:t xml:space="preserve"> </w:t>
      </w:r>
      <w:r w:rsidR="007F2923">
        <w:rPr>
          <w:b/>
          <w:sz w:val="26"/>
          <w:szCs w:val="26"/>
        </w:rPr>
        <w:tab/>
      </w:r>
      <w:r w:rsidR="007F2923">
        <w:rPr>
          <w:b/>
          <w:sz w:val="26"/>
          <w:szCs w:val="26"/>
        </w:rPr>
        <w:tab/>
        <w:t>ve zjednodušeném územním řízení</w:t>
      </w:r>
    </w:p>
    <w:p w:rsidR="007F2923" w:rsidRDefault="000E095B" w:rsidP="007F2923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F2923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7F2923">
        <w:rPr>
          <w:b/>
          <w:sz w:val="26"/>
          <w:szCs w:val="26"/>
        </w:rPr>
        <w:t xml:space="preserve"> </w:t>
      </w:r>
      <w:r w:rsidR="007F2923">
        <w:rPr>
          <w:b/>
          <w:sz w:val="26"/>
          <w:szCs w:val="26"/>
        </w:rPr>
        <w:tab/>
      </w:r>
      <w:r w:rsidR="007F2923">
        <w:rPr>
          <w:b/>
          <w:sz w:val="26"/>
          <w:szCs w:val="26"/>
        </w:rPr>
        <w:tab/>
        <w:t>v územním řízení s posouzením vlivů na životní prostředí</w:t>
      </w:r>
    </w:p>
    <w:p w:rsidR="007F2923" w:rsidRDefault="007F2923" w:rsidP="007F2923"/>
    <w:p w:rsidR="007F2923" w:rsidRDefault="007F2923" w:rsidP="007F2923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81, 85 a 94a zákona č. 183/2006 Sb., o územním plánování a stavebním řádu (stavební zákon) a § 5 a § 13b vyhlášky č. 503/2006 Sb., </w:t>
      </w:r>
      <w:r>
        <w:rPr>
          <w:b w:val="0"/>
          <w:szCs w:val="24"/>
        </w:rPr>
        <w:br/>
        <w:t>o podrobnější úpravě územního rozhodování, územního opatření a stavebního řádu.</w:t>
      </w:r>
    </w:p>
    <w:p w:rsidR="007F2923" w:rsidRDefault="007F2923" w:rsidP="007F2923">
      <w:pPr>
        <w:pStyle w:val="Zhlav"/>
        <w:tabs>
          <w:tab w:val="left" w:pos="708"/>
        </w:tabs>
      </w:pPr>
    </w:p>
    <w:p w:rsidR="007F2923" w:rsidRDefault="007F2923" w:rsidP="007F2923">
      <w:pPr>
        <w:pStyle w:val="nadpiszkona"/>
        <w:keepNext w:val="0"/>
        <w:keepLines w:val="0"/>
        <w:spacing w:before="600"/>
        <w:outlineLvl w:val="9"/>
      </w:pPr>
      <w:r>
        <w:t>ČÁST A</w:t>
      </w:r>
    </w:p>
    <w:p w:rsidR="007F2923" w:rsidRDefault="007F2923" w:rsidP="007F2923">
      <w:pPr>
        <w:pStyle w:val="Styl1"/>
      </w:pPr>
      <w:r>
        <w:t>I.</w:t>
      </w:r>
      <w:r>
        <w:tab/>
        <w:t xml:space="preserve">Identifikační údaje stavby </w:t>
      </w:r>
    </w:p>
    <w:p w:rsidR="007F2923" w:rsidRDefault="007F2923" w:rsidP="007F29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F505CD" w:rsidRDefault="000E095B" w:rsidP="007F29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7.5pt;height:84.75pt" o:ole="">
            <v:imagedata r:id="rId7" o:title=""/>
          </v:shape>
          <w:control r:id="rId8" w:name="TextBox1" w:shapeid="_x0000_i1049"/>
        </w:object>
      </w:r>
    </w:p>
    <w:p w:rsidR="007F2923" w:rsidRDefault="007F2923" w:rsidP="007F2923">
      <w:pPr>
        <w:pStyle w:val="Styl2"/>
        <w:jc w:val="both"/>
      </w:pPr>
      <w:r>
        <w:t>II.</w:t>
      </w:r>
      <w:r>
        <w:tab/>
        <w:t>Základní údaje o požadované změně užívání stavby</w:t>
      </w:r>
    </w:p>
    <w:p w:rsidR="007F2923" w:rsidRDefault="000E095B" w:rsidP="007F292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object w:dxaOrig="225" w:dyaOrig="225">
          <v:shape id="_x0000_i1051" type="#_x0000_t75" style="width:457.5pt;height:195pt" o:ole="">
            <v:imagedata r:id="rId9" o:title=""/>
          </v:shape>
          <w:control r:id="rId10" w:name="TextBox4137" w:shapeid="_x0000_i1051"/>
        </w:object>
      </w:r>
    </w:p>
    <w:p w:rsidR="00F505CD" w:rsidRDefault="00F505CD" w:rsidP="007F2923">
      <w:pPr>
        <w:tabs>
          <w:tab w:val="left" w:pos="4111"/>
        </w:tabs>
        <w:spacing w:before="120"/>
        <w:rPr>
          <w:szCs w:val="24"/>
        </w:rPr>
      </w:pPr>
    </w:p>
    <w:p w:rsidR="007F2923" w:rsidRDefault="007F2923" w:rsidP="007F2923">
      <w:pPr>
        <w:pStyle w:val="Styl1"/>
        <w:jc w:val="both"/>
      </w:pPr>
      <w:r>
        <w:lastRenderedPageBreak/>
        <w:t>III.</w:t>
      </w:r>
      <w:r>
        <w:tab/>
        <w:t>Identifikační údaje žadatele</w:t>
      </w:r>
    </w:p>
    <w:p w:rsidR="007F2923" w:rsidRDefault="007F2923" w:rsidP="007F29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F505CD" w:rsidRDefault="000E095B" w:rsidP="007F292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053" type="#_x0000_t75" style="width:459.75pt;height:81pt" o:ole="">
            <v:imagedata r:id="rId11" o:title=""/>
          </v:shape>
          <w:control r:id="rId12" w:name="TextBox41371" w:shapeid="_x0000_i1053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0E095B">
        <w:rPr>
          <w:szCs w:val="24"/>
        </w:rPr>
        <w:object w:dxaOrig="225" w:dyaOrig="225">
          <v:shape id="_x0000_i1055" type="#_x0000_t75" style="width:215.25pt;height:18pt" o:ole="">
            <v:imagedata r:id="rId13" o:title=""/>
          </v:shape>
          <w:control r:id="rId14" w:name="TextBox41372" w:shapeid="_x0000_i1055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0E095B">
        <w:rPr>
          <w:szCs w:val="24"/>
        </w:rPr>
        <w:object w:dxaOrig="225" w:dyaOrig="225">
          <v:shape id="_x0000_i1057" type="#_x0000_t75" style="width:277.5pt;height:18pt" o:ole="">
            <v:imagedata r:id="rId15" o:title=""/>
          </v:shape>
          <w:control r:id="rId16" w:name="TextBox413721" w:shapeid="_x0000_i1057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0E095B">
        <w:rPr>
          <w:szCs w:val="24"/>
        </w:rPr>
        <w:object w:dxaOrig="225" w:dyaOrig="225">
          <v:shape id="_x0000_i1059" type="#_x0000_t75" style="width:255.75pt;height:18pt" o:ole="">
            <v:imagedata r:id="rId17" o:title=""/>
          </v:shape>
          <w:control r:id="rId18" w:name="TextBox413722" w:shapeid="_x0000_i1059"/>
        </w:object>
      </w:r>
    </w:p>
    <w:p w:rsidR="007F2923" w:rsidRDefault="007F2923" w:rsidP="007F2923">
      <w:pPr>
        <w:autoSpaceDE w:val="0"/>
        <w:autoSpaceDN w:val="0"/>
        <w:adjustRightInd w:val="0"/>
        <w:rPr>
          <w:szCs w:val="24"/>
        </w:rPr>
      </w:pPr>
    </w:p>
    <w:p w:rsidR="007F2923" w:rsidRDefault="007F2923" w:rsidP="007F2923">
      <w:pPr>
        <w:autoSpaceDE w:val="0"/>
        <w:autoSpaceDN w:val="0"/>
        <w:adjustRightInd w:val="0"/>
        <w:rPr>
          <w:szCs w:val="24"/>
        </w:rPr>
      </w:pPr>
    </w:p>
    <w:p w:rsidR="007F2923" w:rsidRDefault="007F2923" w:rsidP="007F2923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Žádá-li o vydání rozhodnutí více žadatelů, připojují se údaje obsažené v tomto bodě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br/>
      </w:r>
      <w:r>
        <w:rPr>
          <w:szCs w:val="24"/>
        </w:rPr>
        <w:t>v samostatné příloze:</w:t>
      </w:r>
    </w:p>
    <w:p w:rsidR="007F2923" w:rsidRDefault="000E095B" w:rsidP="007F292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2923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7F2923">
        <w:rPr>
          <w:b/>
          <w:sz w:val="22"/>
          <w:szCs w:val="22"/>
        </w:rPr>
        <w:t xml:space="preserve">  </w:t>
      </w:r>
      <w:r w:rsidR="007F2923">
        <w:rPr>
          <w:sz w:val="22"/>
          <w:szCs w:val="22"/>
        </w:rPr>
        <w:t xml:space="preserve"> ano</w:t>
      </w:r>
      <w:r w:rsidR="007F2923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2923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7F2923">
        <w:rPr>
          <w:b/>
          <w:sz w:val="22"/>
          <w:szCs w:val="22"/>
        </w:rPr>
        <w:t xml:space="preserve">  </w:t>
      </w:r>
      <w:r w:rsidR="007F2923">
        <w:rPr>
          <w:sz w:val="22"/>
          <w:szCs w:val="22"/>
        </w:rPr>
        <w:t xml:space="preserve"> ne</w:t>
      </w:r>
    </w:p>
    <w:p w:rsidR="007F2923" w:rsidRDefault="007F2923" w:rsidP="007F2923">
      <w:pPr>
        <w:pStyle w:val="Styl2"/>
        <w:jc w:val="both"/>
      </w:pPr>
    </w:p>
    <w:p w:rsidR="007F2923" w:rsidRDefault="007F2923" w:rsidP="007F2923">
      <w:pPr>
        <w:pStyle w:val="Styl2"/>
        <w:jc w:val="both"/>
      </w:pPr>
      <w:r>
        <w:t xml:space="preserve">IV. </w:t>
      </w:r>
      <w:r>
        <w:tab/>
        <w:t>Žadatel jedná</w:t>
      </w:r>
    </w:p>
    <w:p w:rsidR="007F2923" w:rsidRDefault="000E095B" w:rsidP="007F2923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2923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7F2923">
        <w:rPr>
          <w:szCs w:val="24"/>
        </w:rPr>
        <w:t xml:space="preserve"> </w:t>
      </w:r>
      <w:r w:rsidR="007F2923">
        <w:rPr>
          <w:szCs w:val="24"/>
        </w:rPr>
        <w:tab/>
        <w:t xml:space="preserve">samostatně </w:t>
      </w:r>
    </w:p>
    <w:p w:rsidR="007F2923" w:rsidRDefault="000E095B" w:rsidP="007F2923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29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F2923">
        <w:rPr>
          <w:szCs w:val="24"/>
        </w:rPr>
        <w:tab/>
        <w:t>je zastoupen; v případě zastoupení na základě</w:t>
      </w:r>
      <w:r w:rsidR="007F2923">
        <w:rPr>
          <w:rFonts w:ascii="TimesNewRoman" w:hAnsi="TimesNewRoman" w:cs="TimesNewRoman"/>
          <w:szCs w:val="24"/>
        </w:rPr>
        <w:t xml:space="preserve"> </w:t>
      </w:r>
      <w:r w:rsidR="007F2923">
        <w:rPr>
          <w:szCs w:val="24"/>
        </w:rPr>
        <w:t xml:space="preserve">plné moci, která je připojena </w:t>
      </w:r>
      <w:r w:rsidR="007F2923">
        <w:rPr>
          <w:szCs w:val="24"/>
        </w:rPr>
        <w:br/>
        <w:t>v samostatné příloze (u fyzické osoby se uvede jméno, příjmení, datum narození, místo trvalého pobytu popřípadě</w:t>
      </w:r>
      <w:r w:rsidR="007F2923">
        <w:rPr>
          <w:rFonts w:ascii="TimesNewRoman" w:hAnsi="TimesNewRoman" w:cs="TimesNewRoman"/>
          <w:szCs w:val="24"/>
        </w:rPr>
        <w:t xml:space="preserve"> </w:t>
      </w:r>
      <w:r w:rsidR="007F2923">
        <w:rPr>
          <w:szCs w:val="24"/>
        </w:rPr>
        <w:t>adresa pro doručování, není-li shodná s místem trvalého pobytu; právnická osoba uvede název nebo obchodní firmu, I</w:t>
      </w:r>
      <w:r w:rsidR="007F2923">
        <w:rPr>
          <w:rFonts w:ascii="TimesNewRoman" w:hAnsi="TimesNewRoman" w:cs="TimesNewRoman"/>
          <w:szCs w:val="24"/>
        </w:rPr>
        <w:t>Č</w:t>
      </w:r>
      <w:r w:rsidR="007F2923">
        <w:rPr>
          <w:szCs w:val="24"/>
        </w:rPr>
        <w:t>, bylo-li přiděleno, adresu sídla popřípadě</w:t>
      </w:r>
      <w:r w:rsidR="007F2923">
        <w:rPr>
          <w:rFonts w:ascii="TimesNewRoman" w:hAnsi="TimesNewRoman" w:cs="TimesNewRoman"/>
          <w:szCs w:val="24"/>
        </w:rPr>
        <w:t xml:space="preserve"> </w:t>
      </w:r>
      <w:r w:rsidR="007F2923">
        <w:rPr>
          <w:szCs w:val="24"/>
        </w:rPr>
        <w:t>adresu pro doručování, není-li shodná s adresou sídla, osobu oprávněnou jednat jménem právnické osoby):</w:t>
      </w:r>
    </w:p>
    <w:p w:rsidR="00F505CD" w:rsidRDefault="000E095B" w:rsidP="007F2923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Cs w:val="24"/>
        </w:rPr>
      </w:pPr>
      <w:r>
        <w:rPr>
          <w:szCs w:val="24"/>
        </w:rPr>
        <w:object w:dxaOrig="225" w:dyaOrig="225">
          <v:shape id="_x0000_i1061" type="#_x0000_t75" style="width:459.75pt;height:1in" o:ole="">
            <v:imagedata r:id="rId19" o:title=""/>
          </v:shape>
          <w:control r:id="rId20" w:name="TextBox413723" w:shapeid="_x0000_i1061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0E095B">
        <w:rPr>
          <w:szCs w:val="24"/>
        </w:rPr>
        <w:object w:dxaOrig="225" w:dyaOrig="225">
          <v:shape id="_x0000_i1063" type="#_x0000_t75" style="width:195pt;height:18pt" o:ole="">
            <v:imagedata r:id="rId21" o:title=""/>
          </v:shape>
          <w:control r:id="rId22" w:name="TextBox413724" w:shapeid="_x0000_i1063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0E095B">
        <w:rPr>
          <w:szCs w:val="24"/>
        </w:rPr>
        <w:object w:dxaOrig="225" w:dyaOrig="225">
          <v:shape id="_x0000_i1065" type="#_x0000_t75" style="width:255.75pt;height:18pt" o:ole="">
            <v:imagedata r:id="rId17" o:title=""/>
          </v:shape>
          <w:control r:id="rId23" w:name="TextBox413725" w:shapeid="_x0000_i1065"/>
        </w:object>
      </w:r>
    </w:p>
    <w:p w:rsidR="007F2923" w:rsidRDefault="007F2923" w:rsidP="007F292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0E095B">
        <w:rPr>
          <w:szCs w:val="24"/>
        </w:rPr>
        <w:object w:dxaOrig="225" w:dyaOrig="225">
          <v:shape id="_x0000_i1067" type="#_x0000_t75" style="width:234.75pt;height:18pt" o:ole="">
            <v:imagedata r:id="rId24" o:title=""/>
          </v:shape>
          <w:control r:id="rId25" w:name="TextBox413726" w:shapeid="_x0000_i1067"/>
        </w:object>
      </w:r>
    </w:p>
    <w:p w:rsidR="00EF4CC6" w:rsidRDefault="00EF4CC6" w:rsidP="007F2923">
      <w:pPr>
        <w:autoSpaceDE w:val="0"/>
        <w:autoSpaceDN w:val="0"/>
        <w:adjustRightInd w:val="0"/>
        <w:spacing w:before="120"/>
        <w:rPr>
          <w:szCs w:val="24"/>
        </w:rPr>
      </w:pPr>
    </w:p>
    <w:p w:rsidR="00EF4CC6" w:rsidRDefault="00EF4CC6" w:rsidP="007F2923">
      <w:pPr>
        <w:autoSpaceDE w:val="0"/>
        <w:autoSpaceDN w:val="0"/>
        <w:adjustRightInd w:val="0"/>
        <w:spacing w:before="120"/>
        <w:rPr>
          <w:szCs w:val="24"/>
        </w:rPr>
      </w:pPr>
    </w:p>
    <w:p w:rsidR="00EF4CC6" w:rsidRDefault="00EF4CC6" w:rsidP="007F2923">
      <w:pPr>
        <w:autoSpaceDE w:val="0"/>
        <w:autoSpaceDN w:val="0"/>
        <w:adjustRightInd w:val="0"/>
        <w:spacing w:before="120"/>
        <w:rPr>
          <w:szCs w:val="24"/>
        </w:rPr>
      </w:pPr>
    </w:p>
    <w:p w:rsidR="007F2923" w:rsidRDefault="007F2923" w:rsidP="007F2923">
      <w:pPr>
        <w:tabs>
          <w:tab w:val="left" w:pos="4111"/>
        </w:tabs>
        <w:rPr>
          <w:szCs w:val="24"/>
        </w:rPr>
      </w:pPr>
    </w:p>
    <w:p w:rsidR="007F2923" w:rsidRDefault="007F2923" w:rsidP="007F2923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V. Posouzení vlivu stavby / její změny na životní prostředí podle zvláštního právního předpisu</w:t>
      </w:r>
    </w:p>
    <w:p w:rsidR="007F2923" w:rsidRDefault="000E095B" w:rsidP="007F2923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F29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F2923">
        <w:rPr>
          <w:szCs w:val="24"/>
        </w:rPr>
        <w:t xml:space="preserve"> </w:t>
      </w:r>
      <w:r w:rsidR="007F2923">
        <w:rPr>
          <w:szCs w:val="24"/>
        </w:rPr>
        <w:tab/>
        <w:t xml:space="preserve">změna vlivu užívání stavby </w:t>
      </w:r>
      <w:r w:rsidR="007F2923">
        <w:rPr>
          <w:szCs w:val="24"/>
          <w:u w:val="single"/>
        </w:rPr>
        <w:t>nevyžaduje</w:t>
      </w:r>
      <w:r w:rsidR="007F2923">
        <w:rPr>
          <w:szCs w:val="24"/>
        </w:rPr>
        <w:t xml:space="preserve"> posouzení jejích vlivů na životní prostředí: </w:t>
      </w:r>
    </w:p>
    <w:p w:rsidR="007F2923" w:rsidRDefault="007F2923" w:rsidP="007F2923">
      <w:pPr>
        <w:tabs>
          <w:tab w:val="left" w:pos="284"/>
        </w:tabs>
        <w:spacing w:before="120"/>
        <w:ind w:left="709" w:right="-142" w:hanging="709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 xml:space="preserve">na změnu vlivu užívání stavby se nevztahuje zákon č. 100/2001 Sb. </w:t>
      </w:r>
      <w:r>
        <w:rPr>
          <w:szCs w:val="24"/>
        </w:rPr>
        <w:br/>
        <w:t>ani § 45h a 45i zákona č. 114/1992 Sb.</w:t>
      </w:r>
    </w:p>
    <w:p w:rsidR="007F2923" w:rsidRDefault="007F2923" w:rsidP="007F2923">
      <w:pPr>
        <w:tabs>
          <w:tab w:val="left" w:pos="284"/>
          <w:tab w:val="left" w:pos="709"/>
        </w:tabs>
        <w:spacing w:before="60"/>
        <w:ind w:left="709" w:right="-142" w:hanging="709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</w:t>
      </w:r>
      <w:r>
        <w:rPr>
          <w:szCs w:val="24"/>
        </w:rPr>
        <w:br/>
        <w:t>č. 114/1992 Sb.</w:t>
      </w:r>
    </w:p>
    <w:p w:rsidR="007F2923" w:rsidRDefault="007F2923" w:rsidP="007F2923">
      <w:pPr>
        <w:tabs>
          <w:tab w:val="left" w:pos="284"/>
          <w:tab w:val="left" w:pos="567"/>
        </w:tabs>
        <w:spacing w:before="60"/>
        <w:ind w:left="851" w:right="-142" w:hanging="851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>sdělení příslušného úřadu, že změna využití území, která je podlimitním záměrem, nepodléhá zjišťovacímu řízení, je-li podle zákona č. 100/2001 Sb., vyžadováno</w:t>
      </w:r>
    </w:p>
    <w:p w:rsidR="007F2923" w:rsidRDefault="007F2923" w:rsidP="007F2923">
      <w:pPr>
        <w:tabs>
          <w:tab w:val="left" w:pos="284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 xml:space="preserve">závěr zjišťovacího řízení, kterým se stanoví, že změna využití území nemůže mít významný vliv na životní prostředí, pokud je vyžadován podle zákona </w:t>
      </w:r>
      <w:r>
        <w:rPr>
          <w:szCs w:val="24"/>
        </w:rPr>
        <w:br/>
        <w:t>č. 100/2001 Sb.</w:t>
      </w:r>
    </w:p>
    <w:p w:rsidR="007F2923" w:rsidRDefault="000E095B" w:rsidP="007F2923">
      <w:pPr>
        <w:tabs>
          <w:tab w:val="left" w:pos="567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7F29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F2923">
        <w:rPr>
          <w:szCs w:val="24"/>
        </w:rPr>
        <w:t xml:space="preserve"> </w:t>
      </w:r>
      <w:r w:rsidR="007F2923">
        <w:rPr>
          <w:szCs w:val="24"/>
        </w:rPr>
        <w:tab/>
        <w:t xml:space="preserve">změna využití území </w:t>
      </w:r>
      <w:r w:rsidR="007F2923">
        <w:rPr>
          <w:szCs w:val="24"/>
          <w:u w:val="single"/>
        </w:rPr>
        <w:t>vyžaduje</w:t>
      </w:r>
      <w:r w:rsidR="007F2923">
        <w:rPr>
          <w:szCs w:val="24"/>
        </w:rPr>
        <w:t xml:space="preserve"> posouzení jejích vlivů na životní prostředí:</w:t>
      </w:r>
    </w:p>
    <w:p w:rsidR="007F2923" w:rsidRDefault="007F2923" w:rsidP="007F2923">
      <w:pPr>
        <w:tabs>
          <w:tab w:val="left" w:pos="426"/>
          <w:tab w:val="left" w:pos="851"/>
        </w:tabs>
        <w:spacing w:before="60"/>
        <w:ind w:left="426" w:hanging="426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 xml:space="preserve">změna využití území byla posouzena před podáním žádosti o vydání rozhodnutí </w:t>
      </w:r>
      <w:r>
        <w:rPr>
          <w:szCs w:val="24"/>
        </w:rPr>
        <w:br/>
        <w:t xml:space="preserve">– žadatel doloží stanovisko příslušného úřadu k posouzení vlivů provedení záměru </w:t>
      </w:r>
      <w:r>
        <w:rPr>
          <w:szCs w:val="24"/>
        </w:rPr>
        <w:br/>
        <w:t>na životní prostředí</w:t>
      </w:r>
    </w:p>
    <w:p w:rsidR="007F2923" w:rsidRDefault="007F2923" w:rsidP="007F2923">
      <w:pPr>
        <w:tabs>
          <w:tab w:val="left" w:pos="426"/>
          <w:tab w:val="left" w:pos="851"/>
        </w:tabs>
        <w:spacing w:before="60"/>
        <w:ind w:left="426" w:hanging="426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ab/>
        <w:t>změna využití území byla posouzena před podáním žádosti o vydání rozhodnutí</w:t>
      </w:r>
      <w:r>
        <w:rPr>
          <w:szCs w:val="24"/>
        </w:rPr>
        <w:br/>
        <w:t xml:space="preserve">– žadatel doloží verifikační závazné stanovisko podle § 9a odst. 1 zákona </w:t>
      </w:r>
      <w:r>
        <w:rPr>
          <w:szCs w:val="24"/>
        </w:rPr>
        <w:br/>
        <w:t>č. 100/2001 Sb.</w:t>
      </w:r>
    </w:p>
    <w:p w:rsidR="007F2923" w:rsidRDefault="007F2923" w:rsidP="007F2923">
      <w:pPr>
        <w:tabs>
          <w:tab w:val="left" w:pos="426"/>
          <w:tab w:val="left" w:pos="851"/>
        </w:tabs>
        <w:spacing w:before="60"/>
        <w:ind w:left="426" w:hanging="426"/>
        <w:rPr>
          <w:szCs w:val="24"/>
        </w:rPr>
      </w:pPr>
      <w:r>
        <w:rPr>
          <w:szCs w:val="24"/>
        </w:rPr>
        <w:tab/>
      </w:r>
      <w:r w:rsidR="000E095B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E095B">
        <w:rPr>
          <w:szCs w:val="24"/>
        </w:rPr>
      </w:r>
      <w:r w:rsidR="000E095B">
        <w:rPr>
          <w:szCs w:val="24"/>
        </w:rPr>
        <w:fldChar w:fldCharType="separate"/>
      </w:r>
      <w:r w:rsidR="000E095B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změna využití území bude posouzena souběžně s územním řízením – žadatel předloží současně dokumentaci vlivu záměru na životní prostředí</w:t>
      </w:r>
    </w:p>
    <w:p w:rsidR="007F2923" w:rsidRDefault="007F2923" w:rsidP="007F292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F2923" w:rsidRDefault="007F2923" w:rsidP="007F292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F2923" w:rsidTr="007F2923">
        <w:tc>
          <w:tcPr>
            <w:tcW w:w="4606" w:type="dxa"/>
          </w:tcPr>
          <w:p w:rsidR="007F2923" w:rsidRDefault="007F2923" w:rsidP="007F2923">
            <w:pPr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="000E095B">
              <w:rPr>
                <w:sz w:val="24"/>
                <w:szCs w:val="24"/>
              </w:rPr>
              <w:object w:dxaOrig="225" w:dyaOrig="225">
                <v:shape id="_x0000_i1069" type="#_x0000_t75" style="width:201.75pt;height:18pt" o:ole="">
                  <v:imagedata r:id="rId26" o:title=""/>
                </v:shape>
                <w:control r:id="rId27" w:name="TextBox413727" w:shapeid="_x0000_i1069"/>
              </w:object>
            </w:r>
          </w:p>
          <w:p w:rsidR="007F2923" w:rsidRDefault="007F2923" w:rsidP="007F2923">
            <w:pPr>
              <w:rPr>
                <w:szCs w:val="24"/>
              </w:rPr>
            </w:pPr>
          </w:p>
          <w:p w:rsidR="007F2923" w:rsidRDefault="007F2923" w:rsidP="00703966">
            <w:pPr>
              <w:rPr>
                <w:szCs w:val="24"/>
              </w:rPr>
            </w:pPr>
            <w:r>
              <w:rPr>
                <w:szCs w:val="24"/>
              </w:rPr>
              <w:t xml:space="preserve">dne </w:t>
            </w:r>
            <w:r w:rsidR="000E095B">
              <w:rPr>
                <w:sz w:val="24"/>
                <w:szCs w:val="24"/>
              </w:rPr>
              <w:object w:dxaOrig="225" w:dyaOrig="225">
                <v:shape id="_x0000_i1071" type="#_x0000_t75" style="width:195.75pt;height:18pt" o:ole="">
                  <v:imagedata r:id="rId28" o:title=""/>
                </v:shape>
                <w:control r:id="rId29" w:name="TextBox4137271" w:shapeid="_x0000_i1071"/>
              </w:object>
            </w:r>
          </w:p>
        </w:tc>
        <w:tc>
          <w:tcPr>
            <w:tcW w:w="4606" w:type="dxa"/>
          </w:tcPr>
          <w:p w:rsidR="007F2923" w:rsidRDefault="007F2923" w:rsidP="007F2923">
            <w:pPr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7F2923" w:rsidRDefault="007F2923" w:rsidP="007F2923">
      <w:pPr>
        <w:rPr>
          <w:szCs w:val="24"/>
        </w:rPr>
      </w:pPr>
      <w:r>
        <w:rPr>
          <w:szCs w:val="24"/>
        </w:rPr>
        <w:t xml:space="preserve"> </w:t>
      </w:r>
    </w:p>
    <w:p w:rsidR="007F2923" w:rsidRDefault="007F2923" w:rsidP="007F2923">
      <w:pPr>
        <w:rPr>
          <w:szCs w:val="24"/>
        </w:rPr>
      </w:pPr>
    </w:p>
    <w:p w:rsidR="007F2923" w:rsidRDefault="007F2923" w:rsidP="007F2923">
      <w:pPr>
        <w:jc w:val="center"/>
        <w:rPr>
          <w:b/>
          <w:szCs w:val="24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7F2923" w:rsidRDefault="007F2923" w:rsidP="007F2923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7F2923" w:rsidRPr="00D54C1B" w:rsidRDefault="007F2923" w:rsidP="007F2923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2"/>
      </w:tblGrid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F2923" w:rsidRDefault="007F2923" w:rsidP="007F2923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</w:t>
            </w:r>
            <w:r>
              <w:rPr>
                <w:szCs w:val="24"/>
              </w:rPr>
              <w:br/>
              <w:t>ve kterých bude provedena změna užívání.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 w:val="23"/>
                <w:szCs w:val="23"/>
              </w:rPr>
              <w:t xml:space="preserve">okumentace podle druhu stavby podle přílohy č. 7 vyhlášky č. 499/2006 Sb.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039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Závazné stanovisko k posouzení vlivů provedení záměru na životní prostředí, bylo-li vydáno v případě, že se jedná o změnu v užívání stavby, která má vliv na životní prostředí.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Pokud změna vlivu užívání stavby, nevyžaduje posouzení jejích vlivů na životní prostředí a vztahuje se na ni zákon č. 100/2001 Sb. nebo § 45 h a 45i zákona č. 114/1992 Sb.</w:t>
            </w:r>
            <w:r>
              <w:rPr>
                <w:szCs w:val="24"/>
              </w:rPr>
              <w:t xml:space="preserve"> </w:t>
            </w:r>
          </w:p>
          <w:p w:rsidR="007F2923" w:rsidRDefault="000E095B" w:rsidP="0070396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3" w:hanging="4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  <w:t>s</w:t>
            </w:r>
            <w:r w:rsidR="007F2923">
              <w:rPr>
                <w:color w:val="000000"/>
              </w:rPr>
              <w:t xml:space="preserve">tanovisko orgánu ochrany přírody podle </w:t>
            </w:r>
            <w:r w:rsidR="007F2923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F2923" w:rsidRDefault="000E095B" w:rsidP="007F292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</w:r>
            <w:r w:rsidR="007F2923">
              <w:t xml:space="preserve">sdělení příslušného úřadu, že změna v užívání stavby, která </w:t>
            </w:r>
            <w:proofErr w:type="gramStart"/>
            <w:r w:rsidR="007F2923">
              <w:t>je</w:t>
            </w:r>
            <w:proofErr w:type="gramEnd"/>
            <w:r w:rsidR="007F2923">
              <w:t xml:space="preserve"> podlimitním záměrem nepodléhá zjišťovacímu řízení, je-li podle zákona č. 100/2001 Sb., vyžadováno, nebo </w:t>
            </w:r>
          </w:p>
          <w:p w:rsidR="007F2923" w:rsidRDefault="000E095B" w:rsidP="007F292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</w:r>
            <w:r w:rsidR="007F2923">
              <w:rPr>
                <w:color w:val="000000"/>
              </w:rPr>
              <w:t xml:space="preserve">v případě, že se jedná o změnu v užívání stavby, která vyvolá nároky </w:t>
            </w:r>
            <w:r w:rsidR="007F2923">
              <w:rPr>
                <w:color w:val="000000"/>
              </w:rPr>
              <w:br/>
              <w:t xml:space="preserve">na veřejnou dopravní a technickou infrastrukturu, závěr zjišťovacího řízení, </w:t>
            </w:r>
            <w:r w:rsidR="007F2923">
              <w:rPr>
                <w:color w:val="000000"/>
              </w:rPr>
              <w:br/>
              <w:t>že</w:t>
            </w:r>
            <w:r w:rsidR="007F2923">
              <w:t xml:space="preserve"> změna vlivu užívání stavby nemůže mít významný vliv na životní prostředí, pokud je vyžadován podle zákona č. 100/2001 Sb.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7F2923" w:rsidRDefault="000E095B" w:rsidP="007F292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F2923">
              <w:rPr>
                <w:b/>
              </w:rPr>
              <w:t xml:space="preserve">  </w:t>
            </w:r>
            <w:r w:rsidR="007F2923">
              <w:rPr>
                <w:b/>
              </w:rPr>
              <w:tab/>
            </w:r>
            <w:r w:rsidR="007F2923">
              <w:t>k bodu III. žádosti</w:t>
            </w:r>
          </w:p>
        </w:tc>
      </w:tr>
    </w:tbl>
    <w:p w:rsidR="007F2923" w:rsidRDefault="007F2923" w:rsidP="007F2923">
      <w:pPr>
        <w:autoSpaceDE w:val="0"/>
        <w:autoSpaceDN w:val="0"/>
        <w:adjustRightInd w:val="0"/>
        <w:rPr>
          <w:iCs/>
          <w:szCs w:val="24"/>
        </w:rPr>
      </w:pPr>
    </w:p>
    <w:p w:rsidR="007F2923" w:rsidRDefault="007F2923" w:rsidP="007F2923">
      <w:pPr>
        <w:autoSpaceDE w:val="0"/>
        <w:autoSpaceDN w:val="0"/>
        <w:adjustRightInd w:val="0"/>
        <w:rPr>
          <w:b/>
          <w:i/>
          <w:iCs/>
          <w:szCs w:val="24"/>
        </w:rPr>
      </w:pPr>
      <w:r>
        <w:rPr>
          <w:b/>
          <w:i/>
          <w:iCs/>
          <w:szCs w:val="24"/>
        </w:rPr>
        <w:t>Poznámka:</w:t>
      </w:r>
    </w:p>
    <w:p w:rsidR="007F2923" w:rsidRDefault="007F2923" w:rsidP="007F2923">
      <w:pPr>
        <w:autoSpaceDE w:val="0"/>
        <w:autoSpaceDN w:val="0"/>
        <w:adjustRightInd w:val="0"/>
      </w:pPr>
      <w:r>
        <w:rPr>
          <w:i/>
          <w:iCs/>
          <w:szCs w:val="24"/>
        </w:rPr>
        <w:t>V případě, že se jedná o změnu v užívání stavby, která má vliv na životní prostředí (bylo vydáno závazné stanovisko k posouzení vlivů</w:t>
      </w:r>
      <w:r>
        <w:rPr>
          <w:rFonts w:ascii="TimesNewRoman,Italic" w:hAnsi="TimesNewRoman,Italic" w:cs="TimesNewRoman,Italic"/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provedení záměru na životní prostředí) </w:t>
      </w:r>
      <w:r>
        <w:rPr>
          <w:i/>
          <w:iCs/>
          <w:szCs w:val="24"/>
        </w:rPr>
        <w:br/>
        <w:t>a současně</w:t>
      </w:r>
      <w:r>
        <w:rPr>
          <w:rFonts w:ascii="TimesNewRoman,Italic" w:hAnsi="TimesNewRoman,Italic" w:cs="TimesNewRoman,Italic"/>
          <w:i/>
          <w:iCs/>
          <w:szCs w:val="24"/>
        </w:rPr>
        <w:t xml:space="preserve"> </w:t>
      </w:r>
      <w:r>
        <w:rPr>
          <w:i/>
          <w:iCs/>
          <w:szCs w:val="24"/>
        </w:rPr>
        <w:t>vyvolá změna v užívání stavby nároky na veřejnou dopravní a technickou infrastrukturu, pak se podle povahy věci dokládají současně</w:t>
      </w:r>
      <w:r>
        <w:rPr>
          <w:rFonts w:ascii="TimesNewRoman,Italic" w:hAnsi="TimesNewRoman,Italic" w:cs="TimesNewRoman,Italic"/>
          <w:i/>
          <w:iCs/>
          <w:szCs w:val="24"/>
        </w:rPr>
        <w:t xml:space="preserve"> </w:t>
      </w:r>
      <w:r>
        <w:rPr>
          <w:i/>
          <w:iCs/>
          <w:szCs w:val="24"/>
        </w:rPr>
        <w:t>přílohy podle bodu 7 a 8.</w:t>
      </w:r>
    </w:p>
    <w:p w:rsidR="007F2923" w:rsidRDefault="007F2923" w:rsidP="007F2923">
      <w:pPr>
        <w:rPr>
          <w:szCs w:val="24"/>
        </w:rPr>
      </w:pPr>
      <w:r>
        <w:rPr>
          <w:szCs w:val="24"/>
        </w:rPr>
        <w:br w:type="page"/>
      </w:r>
    </w:p>
    <w:p w:rsidR="007F2923" w:rsidRDefault="007F2923" w:rsidP="007F2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7F2923" w:rsidRDefault="007F2923" w:rsidP="007F2923"/>
    <w:p w:rsidR="007F2923" w:rsidRDefault="007F2923" w:rsidP="007F2923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7F2923" w:rsidRDefault="007F2923" w:rsidP="007F2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2"/>
      </w:tblGrid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F2923" w:rsidRDefault="007F2923" w:rsidP="007F2923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D54C1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 pozemkům nebo stavbám na nich, jež jsou předmětem územního řízení nebo jejichž vlastnické nebo jiné věcné právo k sousedním stavbám nebo sousedním pozemkům nebo stavbám na nich může být umístěním stavebního záměru přímo dotčeno, souhlas s navrhovaným záměrem musí být vyznačen na situačním výkresu.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</w:t>
            </w:r>
            <w:r>
              <w:rPr>
                <w:szCs w:val="24"/>
              </w:rPr>
              <w:br/>
              <w:t>na kterých bude provedena změna užívání.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 w:val="23"/>
                <w:szCs w:val="23"/>
              </w:rPr>
              <w:t>okumentace podle druhu stavby podle přílohy č. 7 vyhlášky č. 499/2006 Sb.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Smlouvy s příslušnými vlastníky veřejné dopravní a technické infrastruktury nebo plánovací smlouva, vyžaduje-li záměr vybudování nové nebo úpravu stávající veřejné dopravní a technické infrastruktury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t>Pokud změna vlivu užívání stavby, nevyžaduje posouzení jejích vlivů na životní prostředí a vztahuje se na ni zákon č. 100/2001 Sb. nebo § 45 h a 45i zákona č. 114/1992 Sb.</w:t>
            </w:r>
            <w:r>
              <w:rPr>
                <w:szCs w:val="24"/>
              </w:rPr>
              <w:t xml:space="preserve"> </w:t>
            </w:r>
          </w:p>
          <w:p w:rsidR="007F2923" w:rsidRDefault="000E095B" w:rsidP="007F292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  <w:t>s</w:t>
            </w:r>
            <w:r w:rsidR="007F2923">
              <w:rPr>
                <w:color w:val="000000"/>
              </w:rPr>
              <w:t xml:space="preserve">tanovisko orgánu ochrany přírody podle </w:t>
            </w:r>
            <w:r w:rsidR="007F2923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7F2923" w:rsidRDefault="000E095B" w:rsidP="007F292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</w:r>
            <w:r w:rsidR="007F2923">
              <w:t xml:space="preserve">sdělení příslušného úřadu, že změna v užívání stavby, která </w:t>
            </w:r>
            <w:proofErr w:type="gramStart"/>
            <w:r w:rsidR="007F2923">
              <w:t>je</w:t>
            </w:r>
            <w:proofErr w:type="gramEnd"/>
            <w:r w:rsidR="007F2923">
              <w:t xml:space="preserve"> podlimitním záměrem nepodléhá zjišťovacímu řízení, je-li podle zákona č. 100/2001 Sb., vyžadováno, nebo </w:t>
            </w:r>
          </w:p>
          <w:p w:rsidR="007F2923" w:rsidRDefault="000E095B" w:rsidP="00D54C1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F2923">
              <w:rPr>
                <w:b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 xml:space="preserve"> </w:t>
            </w:r>
            <w:r w:rsidR="007F2923">
              <w:rPr>
                <w:color w:val="000000"/>
                <w:sz w:val="20"/>
                <w:szCs w:val="20"/>
              </w:rPr>
              <w:tab/>
            </w:r>
            <w:r w:rsidR="007F2923">
              <w:rPr>
                <w:color w:val="000000"/>
              </w:rPr>
              <w:t>v případě, že se jedná o změnu v užívání stavby, která vyvolá nároky na veřejnou dopravní a technickou infrastrukturu, závěr zjišťovacího řízení, že</w:t>
            </w:r>
            <w:r w:rsidR="007F2923">
              <w:t xml:space="preserve"> změna vlivu užívání stavby nemůže mít významný vliv na životní prostředí, pokud je vyžadován podle zákona č. 100/2001 Sb.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7F2923" w:rsidRDefault="000E095B" w:rsidP="007F292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7F2923">
              <w:rPr>
                <w:b/>
              </w:rPr>
              <w:t xml:space="preserve">  </w:t>
            </w:r>
            <w:r w:rsidR="007F2923">
              <w:rPr>
                <w:b/>
              </w:rPr>
              <w:tab/>
            </w:r>
            <w:r w:rsidR="007F2923">
              <w:t>k bodu III. žádosti</w:t>
            </w:r>
          </w:p>
        </w:tc>
      </w:tr>
    </w:tbl>
    <w:p w:rsidR="007F2923" w:rsidRDefault="007F2923" w:rsidP="007F2923"/>
    <w:p w:rsidR="007F2923" w:rsidRDefault="007F2923" w:rsidP="007F2923">
      <w:r>
        <w:rPr>
          <w:szCs w:val="24"/>
        </w:rPr>
        <w:br w:type="page"/>
      </w:r>
    </w:p>
    <w:p w:rsidR="007F2923" w:rsidRDefault="007F2923" w:rsidP="007F29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ČÁST D</w:t>
      </w:r>
    </w:p>
    <w:p w:rsidR="007F2923" w:rsidRDefault="007F2923" w:rsidP="007F2923">
      <w:pPr>
        <w:pStyle w:val="Default"/>
        <w:jc w:val="both"/>
        <w:rPr>
          <w:sz w:val="28"/>
          <w:szCs w:val="28"/>
        </w:rPr>
      </w:pPr>
    </w:p>
    <w:p w:rsidR="007F2923" w:rsidRDefault="007F2923" w:rsidP="007F292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Přílohy k žádosti o vydání územního rozhodnutí v územním řízení s posouzením vlivů </w:t>
      </w:r>
      <w:r>
        <w:rPr>
          <w:b/>
          <w:bCs/>
          <w:sz w:val="23"/>
          <w:szCs w:val="23"/>
        </w:rPr>
        <w:br/>
        <w:t>na životní prostředí</w:t>
      </w:r>
    </w:p>
    <w:p w:rsidR="007F2923" w:rsidRDefault="007F2923" w:rsidP="007F2923">
      <w:pPr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2"/>
      </w:tblGrid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F2923" w:rsidRDefault="007F2923" w:rsidP="007F2923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7F2923" w:rsidRDefault="007F2923" w:rsidP="00D54C1B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D54C1B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t xml:space="preserve">Seznam a adresy osob, jejichž vlastnické nebo jiné věcné právo k sousedním stavbám anebo sousedním pozemkům nebo stavbám na nich může být územním rozhodnutím přímo dotčeno </w:t>
            </w:r>
            <w:r>
              <w:rPr>
                <w:szCs w:val="24"/>
              </w:rPr>
              <w:t>V případě řízení s velkým počtem účastníků (tj. s více než 30 účastníky) se tyto osoby identifikují pouze označením pozemků a staveb dotčených vlivem záměru evidovaných v katastru nemovitostí</w:t>
            </w:r>
            <w:r>
              <w:t>.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t xml:space="preserve">okumentace podle druhu stavby podle přílohy č. 7 vyhlášky č. 499/2006 Sb.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D54C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D54C1B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 w:val="23"/>
                <w:szCs w:val="23"/>
              </w:rPr>
              <w:t xml:space="preserve">okumentace vlivů záměru na životní prostředí podle § 10 odst. 3 a přílohy č. 4 k zákonu o posuzování vlivů na životní prostředí. </w:t>
            </w:r>
          </w:p>
        </w:tc>
      </w:tr>
      <w:tr w:rsidR="007F2923" w:rsidTr="007F29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0E095B" w:rsidP="007F2923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92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923" w:rsidRDefault="007F2923" w:rsidP="007F2923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7F2923" w:rsidRDefault="000E095B" w:rsidP="007F2923">
            <w:pPr>
              <w:tabs>
                <w:tab w:val="num" w:pos="340"/>
              </w:tabs>
              <w:spacing w:before="60"/>
              <w:ind w:left="340" w:hanging="3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92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7F2923">
              <w:rPr>
                <w:szCs w:val="24"/>
              </w:rPr>
              <w:t xml:space="preserve">  </w:t>
            </w:r>
            <w:r w:rsidR="007F2923">
              <w:rPr>
                <w:szCs w:val="24"/>
              </w:rPr>
              <w:tab/>
              <w:t>k bodu II. žádosti</w:t>
            </w:r>
          </w:p>
          <w:p w:rsidR="007F2923" w:rsidRDefault="000E095B" w:rsidP="007F2923">
            <w:pPr>
              <w:tabs>
                <w:tab w:val="num" w:pos="340"/>
              </w:tabs>
              <w:spacing w:before="60"/>
              <w:ind w:left="340" w:hanging="3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292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7F2923">
              <w:rPr>
                <w:szCs w:val="24"/>
              </w:rPr>
              <w:t xml:space="preserve">  </w:t>
            </w:r>
            <w:r w:rsidR="007F2923">
              <w:rPr>
                <w:szCs w:val="24"/>
              </w:rPr>
              <w:tab/>
              <w:t>k bodu III. žádosti</w:t>
            </w:r>
          </w:p>
        </w:tc>
      </w:tr>
    </w:tbl>
    <w:p w:rsidR="00312CFC" w:rsidRDefault="00312CFC" w:rsidP="007F2923"/>
    <w:sectPr w:rsidR="00312CFC" w:rsidSect="00703966">
      <w:footerReference w:type="default" r:id="rId30"/>
      <w:pgSz w:w="11906" w:h="16838" w:code="9"/>
      <w:pgMar w:top="1135" w:right="1133" w:bottom="1417" w:left="1276" w:header="709" w:footer="4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66" w:rsidRDefault="00703966" w:rsidP="00F505CD">
      <w:r>
        <w:separator/>
      </w:r>
    </w:p>
  </w:endnote>
  <w:endnote w:type="continuationSeparator" w:id="0">
    <w:p w:rsidR="00703966" w:rsidRDefault="00703966" w:rsidP="00F5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6134"/>
      <w:docPartObj>
        <w:docPartGallery w:val="Page Numbers (Bottom of Page)"/>
        <w:docPartUnique/>
      </w:docPartObj>
    </w:sdtPr>
    <w:sdtContent>
      <w:p w:rsidR="00703966" w:rsidRDefault="000E095B">
        <w:pPr>
          <w:pStyle w:val="Zpat"/>
          <w:jc w:val="center"/>
        </w:pPr>
        <w:fldSimple w:instr=" PAGE   \* MERGEFORMAT ">
          <w:r w:rsidR="008731A8">
            <w:rPr>
              <w:noProof/>
            </w:rPr>
            <w:t>6</w:t>
          </w:r>
        </w:fldSimple>
      </w:p>
    </w:sdtContent>
  </w:sdt>
  <w:p w:rsidR="00703966" w:rsidRDefault="007039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66" w:rsidRDefault="00703966" w:rsidP="00F505CD">
      <w:r>
        <w:separator/>
      </w:r>
    </w:p>
  </w:footnote>
  <w:footnote w:type="continuationSeparator" w:id="0">
    <w:p w:rsidR="00703966" w:rsidRDefault="00703966" w:rsidP="00F5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13B"/>
    <w:multiLevelType w:val="hybridMultilevel"/>
    <w:tmpl w:val="697E789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C003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9785C"/>
    <w:multiLevelType w:val="hybridMultilevel"/>
    <w:tmpl w:val="E3B2CD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mMOjoJy1AfbqfN4EGeTfGMSlg=" w:salt="/ox1PNTV7vrYXVF0pWAPq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23"/>
    <w:rsid w:val="000953B6"/>
    <w:rsid w:val="000A01CE"/>
    <w:rsid w:val="000E095B"/>
    <w:rsid w:val="001A63FA"/>
    <w:rsid w:val="00212891"/>
    <w:rsid w:val="00283FC8"/>
    <w:rsid w:val="002F34B8"/>
    <w:rsid w:val="00312CFC"/>
    <w:rsid w:val="00350D08"/>
    <w:rsid w:val="004D4759"/>
    <w:rsid w:val="004F3909"/>
    <w:rsid w:val="005B050B"/>
    <w:rsid w:val="00703966"/>
    <w:rsid w:val="00743ECF"/>
    <w:rsid w:val="00762FC0"/>
    <w:rsid w:val="007F2923"/>
    <w:rsid w:val="008731A8"/>
    <w:rsid w:val="00A07405"/>
    <w:rsid w:val="00A73FD8"/>
    <w:rsid w:val="00B42798"/>
    <w:rsid w:val="00B94702"/>
    <w:rsid w:val="00BF0D71"/>
    <w:rsid w:val="00D54C1B"/>
    <w:rsid w:val="00DA031C"/>
    <w:rsid w:val="00E32880"/>
    <w:rsid w:val="00E62287"/>
    <w:rsid w:val="00E93581"/>
    <w:rsid w:val="00EA0F1A"/>
    <w:rsid w:val="00EC109F"/>
    <w:rsid w:val="00EF4CC6"/>
    <w:rsid w:val="00F305CD"/>
    <w:rsid w:val="00F505CD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9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F2923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2923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92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F29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F292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7F2923"/>
    <w:pPr>
      <w:spacing w:before="100" w:beforeAutospacing="1" w:after="100" w:afterAutospacing="1"/>
      <w:jc w:val="left"/>
    </w:pPr>
    <w:rPr>
      <w:szCs w:val="24"/>
    </w:rPr>
  </w:style>
  <w:style w:type="paragraph" w:styleId="Zhlav">
    <w:name w:val="header"/>
    <w:basedOn w:val="Normln"/>
    <w:link w:val="ZhlavChar"/>
    <w:semiHidden/>
    <w:unhideWhenUsed/>
    <w:rsid w:val="007F29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F29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2923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7F2923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7F2923"/>
    <w:pPr>
      <w:tabs>
        <w:tab w:val="left" w:pos="426"/>
        <w:tab w:val="left" w:pos="1260"/>
      </w:tabs>
      <w:spacing w:before="120"/>
      <w:jc w:val="left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7F2923"/>
    <w:pPr>
      <w:tabs>
        <w:tab w:val="left" w:pos="-284"/>
      </w:tabs>
      <w:spacing w:before="240"/>
      <w:ind w:left="426" w:hanging="426"/>
      <w:jc w:val="left"/>
    </w:pPr>
    <w:rPr>
      <w:b/>
      <w:bCs/>
      <w:szCs w:val="24"/>
    </w:rPr>
  </w:style>
  <w:style w:type="paragraph" w:customStyle="1" w:styleId="Default">
    <w:name w:val="Default"/>
    <w:rsid w:val="007F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F29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9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F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50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5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1826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mstranska</dc:creator>
  <cp:lastModifiedBy>Pavel Malec</cp:lastModifiedBy>
  <cp:revision>9</cp:revision>
  <dcterms:created xsi:type="dcterms:W3CDTF">2018-04-13T09:07:00Z</dcterms:created>
  <dcterms:modified xsi:type="dcterms:W3CDTF">2018-10-11T05:48:00Z</dcterms:modified>
</cp:coreProperties>
</file>